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82F" w:rsidTr="00AA082F">
        <w:tc>
          <w:tcPr>
            <w:tcW w:w="9628" w:type="dxa"/>
          </w:tcPr>
          <w:p w:rsidR="00AA082F" w:rsidRDefault="00AA082F" w:rsidP="00AA082F">
            <w:pPr>
              <w:rPr>
                <w:rFonts w:ascii="Arial" w:hAnsi="Arial"/>
                <w:b/>
                <w:sz w:val="24"/>
              </w:rPr>
            </w:pPr>
          </w:p>
          <w:p w:rsidR="00AA082F" w:rsidRDefault="00AA082F" w:rsidP="00AA082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STORIA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DELL’IMPRESA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 DELL’UNITÀ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LOCALE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RIFERIMENTO</w:t>
            </w:r>
          </w:p>
          <w:p w:rsidR="00AA082F" w:rsidRDefault="00AA082F" w:rsidP="00AA082F">
            <w:pPr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 questa sezione dovrà essere descritta la storia dell’impresa e dell’unità locale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riferimento, evidenziando in particolare la continuità merceologica, l’identità storica e tradizionale dell’attività, gli avvenimenti salienti della storia dei titolari/del negozio ed eventuali aneddoti o particolarità relative a fatti accaduti nell’esercizio, nonché le ragioni per le quali si ritiene che l’esercizio debba essere riconosciuto quale Bottega storica di Milano.</w:t>
            </w:r>
          </w:p>
          <w:p w:rsidR="00AA082F" w:rsidRDefault="00AA082F"/>
        </w:tc>
      </w:tr>
      <w:tr w:rsidR="00AA082F" w:rsidTr="00AA082F">
        <w:tc>
          <w:tcPr>
            <w:tcW w:w="9628" w:type="dxa"/>
          </w:tcPr>
          <w:p w:rsidR="00AA082F" w:rsidRDefault="00AA082F"/>
          <w:p w:rsidR="00AA082F" w:rsidRDefault="00AA082F"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AA082F" w:rsidRDefault="00AA082F"/>
        </w:tc>
      </w:tr>
    </w:tbl>
    <w:p w:rsidR="004E3E92" w:rsidRDefault="004E3E92">
      <w:pPr>
        <w:pBdr>
          <w:bottom w:val="single" w:sz="12" w:space="1" w:color="auto"/>
        </w:pBd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82F" w:rsidTr="00AA082F">
        <w:tc>
          <w:tcPr>
            <w:tcW w:w="9628" w:type="dxa"/>
          </w:tcPr>
          <w:p w:rsidR="00AA082F" w:rsidRDefault="00AA082F"/>
          <w:p w:rsidR="00AA082F" w:rsidRDefault="00AA082F" w:rsidP="00AA082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DESCRIZIONE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DELL’ATTIVITÀ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SVOLTA</w:t>
            </w:r>
          </w:p>
          <w:p w:rsidR="00AA082F" w:rsidRDefault="00AA082F" w:rsidP="00AA082F">
            <w:pPr>
              <w:pStyle w:val="Corpotesto"/>
              <w:ind w:right="207"/>
              <w:jc w:val="both"/>
            </w:pPr>
            <w:r w:rsidRPr="00DB18C5">
              <w:t>In questa sezione dovrà essere descritta l’attività svolta, evidenziandone la continuità nel tempo, le caratteristiche di interesse culturale e tecnico/produttive, gli eventuali legami</w:t>
            </w:r>
            <w:r>
              <w:t xml:space="preserve"> con la tradizione, il territorio, il saper fare e l’economia locali.</w:t>
            </w:r>
          </w:p>
          <w:p w:rsidR="00AA082F" w:rsidRDefault="00AA082F"/>
        </w:tc>
      </w:tr>
      <w:tr w:rsidR="00AA082F" w:rsidTr="00AA082F">
        <w:tc>
          <w:tcPr>
            <w:tcW w:w="9628" w:type="dxa"/>
          </w:tcPr>
          <w:p w:rsidR="00AA082F" w:rsidRDefault="00AA082F"/>
          <w:p w:rsidR="00AA082F" w:rsidRDefault="00AA082F">
            <w: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:rsidR="00AA082F" w:rsidRDefault="00AA082F"/>
        </w:tc>
      </w:tr>
    </w:tbl>
    <w:p w:rsidR="004E3E92" w:rsidRDefault="004E3E92">
      <w:pPr>
        <w:pBdr>
          <w:bottom w:val="single" w:sz="12" w:space="1" w:color="auto"/>
        </w:pBd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82F" w:rsidTr="00AA082F">
        <w:tc>
          <w:tcPr>
            <w:tcW w:w="9628" w:type="dxa"/>
          </w:tcPr>
          <w:p w:rsidR="00AA082F" w:rsidRDefault="00AA082F" w:rsidP="00AA082F">
            <w:pPr>
              <w:ind w:right="108"/>
              <w:rPr>
                <w:rFonts w:ascii="Arial" w:hAnsi="Arial"/>
                <w:b/>
                <w:sz w:val="24"/>
              </w:rPr>
            </w:pPr>
          </w:p>
          <w:p w:rsidR="00AA082F" w:rsidRPr="00DB18C5" w:rsidRDefault="00AA082F" w:rsidP="00AA082F">
            <w:pPr>
              <w:ind w:right="108"/>
              <w:rPr>
                <w:rFonts w:ascii="Arial" w:hAnsi="Arial"/>
                <w:b/>
                <w:sz w:val="24"/>
              </w:rPr>
            </w:pPr>
            <w:r w:rsidRPr="00DB18C5">
              <w:rPr>
                <w:rFonts w:ascii="Arial" w:hAnsi="Arial"/>
                <w:b/>
                <w:sz w:val="24"/>
              </w:rPr>
              <w:t>DESCRIZIONE DELL’UNITÀ LOCALE</w:t>
            </w:r>
          </w:p>
          <w:p w:rsidR="00AA082F" w:rsidRDefault="00AA082F" w:rsidP="00AA082F">
            <w:pPr>
              <w:ind w:right="108"/>
              <w:rPr>
                <w:sz w:val="24"/>
              </w:rPr>
            </w:pPr>
            <w:r w:rsidRPr="00DB18C5">
              <w:rPr>
                <w:sz w:val="24"/>
              </w:rPr>
              <w:t xml:space="preserve">In questa sezione dovranno essere descritte le caratteristiche dell’unità locale, la sua evoluzione nel tempo e il grado di conservazione delle sue caratteristiche. Tra le caratteristiche da evidenziare si segnalano l’eventuale collocazione dell’unità locale in una struttura architettonica, artistica e decorativa di pregio, il mantenimento, anche parziale, di arredi, utensili, attrezzature e macchinari originali, la presenza di caratteri decorativi o </w:t>
            </w:r>
          </w:p>
          <w:p w:rsidR="00AA082F" w:rsidRDefault="00AA082F" w:rsidP="00AA082F">
            <w:pPr>
              <w:ind w:right="108"/>
              <w:rPr>
                <w:sz w:val="24"/>
              </w:rPr>
            </w:pPr>
            <w:r w:rsidRPr="00DB18C5">
              <w:rPr>
                <w:sz w:val="24"/>
              </w:rPr>
              <w:t>funzionali di particolare interesse storico, architettonico, urbano.</w:t>
            </w:r>
          </w:p>
          <w:p w:rsidR="00AA082F" w:rsidRDefault="00AA082F"/>
        </w:tc>
      </w:tr>
      <w:tr w:rsidR="00AA082F" w:rsidTr="00AA082F">
        <w:tc>
          <w:tcPr>
            <w:tcW w:w="9628" w:type="dxa"/>
          </w:tcPr>
          <w:p w:rsidR="00AA082F" w:rsidRDefault="00AA082F"/>
          <w:p w:rsidR="00AA082F" w:rsidRDefault="00AA082F"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AA082F" w:rsidRDefault="00AA082F"/>
        </w:tc>
      </w:tr>
    </w:tbl>
    <w:p w:rsidR="004E3E92" w:rsidRDefault="004E3E92">
      <w:pPr>
        <w:pBdr>
          <w:bottom w:val="single" w:sz="12" w:space="1" w:color="auto"/>
        </w:pBdr>
      </w:pPr>
    </w:p>
    <w:p w:rsidR="004E3E92" w:rsidRDefault="004E3E92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</w:pPr>
    </w:p>
    <w:p w:rsidR="00AA082F" w:rsidRDefault="00AA082F" w:rsidP="004E3E92">
      <w:pPr>
        <w:spacing w:after="0" w:line="240" w:lineRule="auto"/>
        <w:rPr>
          <w:rFonts w:ascii="Arial"/>
          <w:b/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082F" w:rsidTr="00AA082F">
        <w:tc>
          <w:tcPr>
            <w:tcW w:w="9628" w:type="dxa"/>
          </w:tcPr>
          <w:p w:rsidR="00AA082F" w:rsidRDefault="00AA082F" w:rsidP="004E3E92">
            <w:pPr>
              <w:rPr>
                <w:rFonts w:ascii="Arial"/>
                <w:b/>
                <w:sz w:val="24"/>
              </w:rPr>
            </w:pPr>
          </w:p>
          <w:p w:rsidR="00AA082F" w:rsidRDefault="00AA082F" w:rsidP="00AA082F">
            <w:pPr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RICONOSCIMENTI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MENZIONI</w:t>
            </w:r>
          </w:p>
          <w:p w:rsidR="00AA082F" w:rsidRDefault="00AA082F" w:rsidP="00AA082F">
            <w:pPr>
              <w:rPr>
                <w:rFonts w:ascii="Arial"/>
                <w:b/>
                <w:sz w:val="24"/>
              </w:rPr>
            </w:pPr>
          </w:p>
          <w:p w:rsidR="00AA082F" w:rsidRPr="00AA082F" w:rsidRDefault="00AA082F" w:rsidP="00AA082F">
            <w:pPr>
              <w:ind w:right="98"/>
              <w:jc w:val="both"/>
              <w:rPr>
                <w:sz w:val="24"/>
                <w:szCs w:val="24"/>
              </w:rPr>
            </w:pPr>
            <w:r w:rsidRPr="00AA082F">
              <w:rPr>
                <w:sz w:val="24"/>
                <w:szCs w:val="24"/>
              </w:rPr>
              <w:t>In</w:t>
            </w:r>
            <w:r w:rsidRPr="00AA082F">
              <w:rPr>
                <w:spacing w:val="-13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questa</w:t>
            </w:r>
            <w:r w:rsidRPr="00AA082F">
              <w:rPr>
                <w:spacing w:val="-14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sezione</w:t>
            </w:r>
            <w:r w:rsidRPr="00AA082F">
              <w:rPr>
                <w:spacing w:val="-1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è</w:t>
            </w:r>
            <w:r w:rsidRPr="00AA082F">
              <w:rPr>
                <w:spacing w:val="-1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possibile</w:t>
            </w:r>
            <w:r w:rsidRPr="00AA082F">
              <w:rPr>
                <w:spacing w:val="-1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segnalare</w:t>
            </w:r>
            <w:r w:rsidRPr="00AA082F">
              <w:rPr>
                <w:spacing w:val="-1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l’esistenza</w:t>
            </w:r>
            <w:r w:rsidRPr="00AA082F">
              <w:rPr>
                <w:spacing w:val="-1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di</w:t>
            </w:r>
            <w:r w:rsidRPr="00AA082F">
              <w:rPr>
                <w:spacing w:val="-12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riconoscimenti</w:t>
            </w:r>
            <w:r w:rsidRPr="00AA082F">
              <w:rPr>
                <w:spacing w:val="-14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già</w:t>
            </w:r>
            <w:r w:rsidRPr="00AA082F">
              <w:rPr>
                <w:spacing w:val="-14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ottenuti</w:t>
            </w:r>
            <w:r w:rsidRPr="00AA082F">
              <w:rPr>
                <w:spacing w:val="-12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con</w:t>
            </w:r>
            <w:r w:rsidRPr="00AA082F">
              <w:rPr>
                <w:spacing w:val="-14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riferimento</w:t>
            </w:r>
            <w:r w:rsidRPr="00AA082F">
              <w:rPr>
                <w:spacing w:val="-14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alla</w:t>
            </w:r>
            <w:r w:rsidRPr="00AA082F">
              <w:rPr>
                <w:spacing w:val="-59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storicità dell’attività oppure di atti di tutela e di menzione speciﬁca dell’unità locale ai ﬁni della sua</w:t>
            </w:r>
            <w:r w:rsidRPr="00AA082F">
              <w:rPr>
                <w:spacing w:val="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valorizzazione culturale, artistica, architettonica, edilizia ed urbanistica, merceologica e delle</w:t>
            </w:r>
            <w:r w:rsidRPr="00AA082F">
              <w:rPr>
                <w:spacing w:val="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lavorazioni artigianali, ad esempio citazioni in opere d’ingegno, letterarie, cinematografiche,</w:t>
            </w:r>
            <w:r w:rsidRPr="00AA082F">
              <w:rPr>
                <w:spacing w:val="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artistiche,</w:t>
            </w:r>
            <w:r w:rsidRPr="00AA082F">
              <w:rPr>
                <w:spacing w:val="1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legami documentati con</w:t>
            </w:r>
            <w:r w:rsidRPr="00AA082F">
              <w:rPr>
                <w:spacing w:val="-2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la</w:t>
            </w:r>
            <w:r w:rsidRPr="00AA082F">
              <w:rPr>
                <w:spacing w:val="-3"/>
                <w:sz w:val="24"/>
                <w:szCs w:val="24"/>
              </w:rPr>
              <w:t xml:space="preserve"> </w:t>
            </w:r>
            <w:r w:rsidRPr="00AA082F">
              <w:rPr>
                <w:sz w:val="24"/>
                <w:szCs w:val="24"/>
              </w:rPr>
              <w:t>toponomastica locale.</w:t>
            </w:r>
          </w:p>
          <w:p w:rsidR="00AA082F" w:rsidRDefault="00AA082F" w:rsidP="004E3E92">
            <w:pPr>
              <w:rPr>
                <w:rFonts w:ascii="Arial"/>
                <w:b/>
                <w:sz w:val="24"/>
              </w:rPr>
            </w:pPr>
          </w:p>
        </w:tc>
      </w:tr>
      <w:tr w:rsidR="00AA082F" w:rsidTr="00AA082F">
        <w:tc>
          <w:tcPr>
            <w:tcW w:w="9628" w:type="dxa"/>
          </w:tcPr>
          <w:p w:rsidR="00AA082F" w:rsidRDefault="00AA082F" w:rsidP="004E3E92">
            <w:pPr>
              <w:rPr>
                <w:rFonts w:ascii="Arial"/>
                <w:b/>
                <w:sz w:val="24"/>
              </w:rPr>
            </w:pPr>
          </w:p>
          <w:p w:rsidR="00AA082F" w:rsidRDefault="00AA082F" w:rsidP="004E3E92">
            <w:pPr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Arial"/>
                <w:b/>
                <w:sz w:val="24"/>
              </w:rPr>
              <w:instrText xml:space="preserve"> FORMTEXT </w:instrText>
            </w:r>
            <w:r>
              <w:rPr>
                <w:rFonts w:ascii="Arial"/>
                <w:b/>
                <w:sz w:val="24"/>
              </w:rPr>
            </w:r>
            <w:r>
              <w:rPr>
                <w:rFonts w:ascii="Arial"/>
                <w:b/>
                <w:sz w:val="24"/>
              </w:rPr>
              <w:fldChar w:fldCharType="separate"/>
            </w:r>
            <w:r>
              <w:rPr>
                <w:rFonts w:ascii="Arial"/>
                <w:b/>
                <w:noProof/>
                <w:sz w:val="24"/>
              </w:rPr>
              <w:t> </w:t>
            </w:r>
            <w:r>
              <w:rPr>
                <w:rFonts w:ascii="Arial"/>
                <w:b/>
                <w:noProof/>
                <w:sz w:val="24"/>
              </w:rPr>
              <w:t> </w:t>
            </w:r>
            <w:r>
              <w:rPr>
                <w:rFonts w:ascii="Arial"/>
                <w:b/>
                <w:noProof/>
                <w:sz w:val="24"/>
              </w:rPr>
              <w:t> </w:t>
            </w:r>
            <w:r>
              <w:rPr>
                <w:rFonts w:ascii="Arial"/>
                <w:b/>
                <w:noProof/>
                <w:sz w:val="24"/>
              </w:rPr>
              <w:t> </w:t>
            </w:r>
            <w:r>
              <w:rPr>
                <w:rFonts w:ascii="Arial"/>
                <w:b/>
                <w:noProof/>
                <w:sz w:val="24"/>
              </w:rPr>
              <w:t> </w:t>
            </w:r>
            <w:r>
              <w:rPr>
                <w:rFonts w:ascii="Arial"/>
                <w:b/>
                <w:sz w:val="24"/>
              </w:rPr>
              <w:fldChar w:fldCharType="end"/>
            </w:r>
            <w:bookmarkEnd w:id="4"/>
          </w:p>
          <w:p w:rsidR="00AA082F" w:rsidRDefault="00AA082F" w:rsidP="004E3E92">
            <w:pPr>
              <w:rPr>
                <w:rFonts w:ascii="Arial"/>
                <w:b/>
                <w:sz w:val="24"/>
              </w:rPr>
            </w:pPr>
          </w:p>
        </w:tc>
      </w:tr>
    </w:tbl>
    <w:p w:rsidR="00AA082F" w:rsidRDefault="00AA082F" w:rsidP="004E3E92">
      <w:pPr>
        <w:pBdr>
          <w:bottom w:val="single" w:sz="12" w:space="1" w:color="auto"/>
        </w:pBdr>
        <w:spacing w:after="0" w:line="240" w:lineRule="auto"/>
        <w:rPr>
          <w:rFonts w:ascii="Arial"/>
          <w:b/>
          <w:sz w:val="24"/>
        </w:rPr>
      </w:pPr>
    </w:p>
    <w:p w:rsidR="00AA082F" w:rsidRDefault="00AA082F"/>
    <w:p w:rsidR="004E3E92" w:rsidRDefault="004E3E92"/>
    <w:p w:rsidR="004E3E92" w:rsidRDefault="004E3E92"/>
    <w:p w:rsidR="004E3E92" w:rsidRDefault="004E3E92"/>
    <w:p w:rsidR="004E3E92" w:rsidRDefault="004E3E92"/>
    <w:p w:rsidR="004E3E92" w:rsidRDefault="004E3E92"/>
    <w:p w:rsidR="004E3E92" w:rsidRDefault="004E3E92"/>
    <w:p w:rsidR="004E3E92" w:rsidRDefault="004E3E92">
      <w:pPr>
        <w:pBdr>
          <w:bottom w:val="single" w:sz="12" w:space="1" w:color="auto"/>
        </w:pBdr>
      </w:pPr>
    </w:p>
    <w:p w:rsidR="004E3E92" w:rsidRDefault="004E3E92"/>
    <w:p w:rsidR="004E3E92" w:rsidRDefault="004E3E92"/>
    <w:p w:rsidR="004E3E92" w:rsidRDefault="004E3E92"/>
    <w:p w:rsidR="004E3E92" w:rsidRDefault="004E3E92"/>
    <w:p w:rsidR="004E3E92" w:rsidRDefault="004E3E92"/>
    <w:p w:rsidR="004E3E92" w:rsidRDefault="004E3E92"/>
    <w:p w:rsidR="004E3E92" w:rsidRDefault="004E3E92"/>
    <w:sectPr w:rsidR="004E3E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6B" w:rsidRDefault="00E6116B" w:rsidP="004E3E92">
      <w:pPr>
        <w:spacing w:after="0" w:line="240" w:lineRule="auto"/>
      </w:pPr>
      <w:r>
        <w:separator/>
      </w:r>
    </w:p>
  </w:endnote>
  <w:endnote w:type="continuationSeparator" w:id="0">
    <w:p w:rsidR="00E6116B" w:rsidRDefault="00E6116B" w:rsidP="004E3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6B" w:rsidRDefault="00E6116B" w:rsidP="004E3E92">
      <w:pPr>
        <w:spacing w:after="0" w:line="240" w:lineRule="auto"/>
      </w:pPr>
      <w:r>
        <w:separator/>
      </w:r>
    </w:p>
  </w:footnote>
  <w:footnote w:type="continuationSeparator" w:id="0">
    <w:p w:rsidR="00E6116B" w:rsidRDefault="00E6116B" w:rsidP="004E3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E92" w:rsidRDefault="004E3E92" w:rsidP="004E3E9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702259</wp:posOffset>
              </wp:positionH>
              <wp:positionV relativeFrom="page">
                <wp:posOffset>438911</wp:posOffset>
              </wp:positionV>
              <wp:extent cx="5102225" cy="848563"/>
              <wp:effectExtent l="0" t="0" r="3175" b="889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225" cy="8485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3E92" w:rsidRDefault="004E3E92" w:rsidP="004E3E92">
                          <w:pPr>
                            <w:spacing w:before="9" w:line="368" w:lineRule="exact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1</w:t>
                          </w:r>
                        </w:p>
                        <w:p w:rsidR="004E3E92" w:rsidRDefault="004E3E92" w:rsidP="004E3E92">
                          <w:pPr>
                            <w:ind w:left="20" w:right="14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Riconoscimento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delle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 xml:space="preserve"> Botteghe storiche di Milano</w:t>
                          </w:r>
                          <w:r>
                            <w:rPr>
                              <w:rFonts w:ascii="Arial" w:hAnsi="Arial"/>
                              <w:b/>
                              <w:spacing w:val="-8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Relazione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illustrativa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5.3pt;margin-top:34.55pt;width:401.75pt;height:6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" filled="f" stroked="f">
              <v:textbox inset="0,0,0,0">
                <w:txbxContent>
                  <w:p w:rsidR="004E3E92" w:rsidRDefault="004E3E92" w:rsidP="004E3E92">
                    <w:pPr>
                      <w:spacing w:before="9" w:line="368" w:lineRule="exact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ALLEGATO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1</w:t>
                    </w:r>
                  </w:p>
                  <w:p w:rsidR="004E3E92" w:rsidRDefault="004E3E92" w:rsidP="004E3E92">
                    <w:pPr>
                      <w:ind w:left="20" w:right="14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Riconoscimento</w:t>
                    </w:r>
                    <w:r>
                      <w:rPr>
                        <w:rFonts w:ascii="Arial" w:hAnsi="Arial"/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delle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Botteghe storiche di Milano</w:t>
                    </w:r>
                    <w:r>
                      <w:rPr>
                        <w:rFonts w:ascii="Arial" w:hAnsi="Arial"/>
                        <w:b/>
                        <w:spacing w:val="-8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Relazione</w:t>
                    </w:r>
                    <w:r>
                      <w:rPr>
                        <w:rFonts w:ascii="Arial" w:hAnsi="Arial"/>
                        <w:b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illustrativa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E3E92" w:rsidRDefault="004E3E92">
    <w:pPr>
      <w:pStyle w:val="Intestazione"/>
    </w:pPr>
  </w:p>
  <w:p w:rsidR="004E3E92" w:rsidRDefault="004E3E92">
    <w:pPr>
      <w:pStyle w:val="Intestazione"/>
    </w:pPr>
  </w:p>
  <w:p w:rsidR="004E3E92" w:rsidRDefault="004E3E92">
    <w:pPr>
      <w:pStyle w:val="Intestazione"/>
    </w:pPr>
  </w:p>
  <w:p w:rsidR="004E3E92" w:rsidRDefault="004E3E92">
    <w:pPr>
      <w:pStyle w:val="Intestazione"/>
    </w:pPr>
  </w:p>
  <w:p w:rsidR="004E3E92" w:rsidRDefault="004E3E92">
    <w:pPr>
      <w:pStyle w:val="Intestazione"/>
    </w:pPr>
  </w:p>
  <w:p w:rsidR="004E3E92" w:rsidRDefault="004E3E9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92"/>
    <w:rsid w:val="000C7FD0"/>
    <w:rsid w:val="001238E4"/>
    <w:rsid w:val="004E3E92"/>
    <w:rsid w:val="009D4DF4"/>
    <w:rsid w:val="009E5B00"/>
    <w:rsid w:val="00AA082F"/>
    <w:rsid w:val="00D41E72"/>
    <w:rsid w:val="00DB5B07"/>
    <w:rsid w:val="00E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463526-EC99-46A6-BD01-9772C665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3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E92"/>
  </w:style>
  <w:style w:type="paragraph" w:styleId="Pidipagina">
    <w:name w:val="footer"/>
    <w:basedOn w:val="Normale"/>
    <w:link w:val="PidipaginaCarattere"/>
    <w:uiPriority w:val="99"/>
    <w:unhideWhenUsed/>
    <w:rsid w:val="004E3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E92"/>
  </w:style>
  <w:style w:type="paragraph" w:styleId="Corpotesto">
    <w:name w:val="Body Text"/>
    <w:basedOn w:val="Normale"/>
    <w:link w:val="CorpotestoCarattere"/>
    <w:uiPriority w:val="1"/>
    <w:qFormat/>
    <w:rsid w:val="004E3E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E92"/>
    <w:rPr>
      <w:rFonts w:ascii="Arial MT" w:eastAsia="Arial MT" w:hAnsi="Arial MT" w:cs="Arial MT"/>
      <w:sz w:val="24"/>
      <w:szCs w:val="24"/>
    </w:rPr>
  </w:style>
  <w:style w:type="table" w:styleId="Grigliatabella">
    <w:name w:val="Table Grid"/>
    <w:basedOn w:val="Tabellanormale"/>
    <w:uiPriority w:val="39"/>
    <w:rsid w:val="00AA0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Carelli</dc:creator>
  <cp:keywords/>
  <dc:description/>
  <cp:lastModifiedBy>Paolo Carelli</cp:lastModifiedBy>
  <cp:revision>4</cp:revision>
  <dcterms:created xsi:type="dcterms:W3CDTF">2023-05-02T11:28:00Z</dcterms:created>
  <dcterms:modified xsi:type="dcterms:W3CDTF">2023-05-02T12:08:00Z</dcterms:modified>
</cp:coreProperties>
</file>